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698" w:rsidRDefault="00874698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04"/>
      </w:tblGrid>
      <w:tr w:rsidR="00874698">
        <w:trPr>
          <w:tblCellSpacing w:w="22" w:type="dxa"/>
        </w:trPr>
        <w:tc>
          <w:tcPr>
            <w:tcW w:w="5000" w:type="pct"/>
            <w:hideMark/>
          </w:tcPr>
          <w:p w:rsidR="00874698" w:rsidRDefault="00942828">
            <w:pPr>
              <w:pStyle w:val="a3"/>
            </w:pPr>
            <w:bookmarkStart w:id="0" w:name="_GoBack"/>
            <w:r>
              <w:t>Додаток 4</w:t>
            </w:r>
            <w:r>
              <w:br/>
            </w:r>
            <w:bookmarkEnd w:id="0"/>
            <w:r>
              <w:t>до Порядку застосування адміністративного арешту майна платника податків</w:t>
            </w:r>
            <w:r>
              <w:br/>
              <w:t>(пункт 6 розділу V)</w:t>
            </w:r>
          </w:p>
        </w:tc>
      </w:tr>
    </w:tbl>
    <w:p w:rsidR="00874698" w:rsidRDefault="00942828">
      <w:pPr>
        <w:pStyle w:val="a3"/>
        <w:jc w:val="both"/>
      </w:pPr>
      <w:r>
        <w:br w:type="textWrapping" w:clear="all"/>
      </w:r>
    </w:p>
    <w:p w:rsidR="00874698" w:rsidRDefault="00942828">
      <w:pPr>
        <w:pStyle w:val="3"/>
        <w:jc w:val="center"/>
        <w:rPr>
          <w:rFonts w:eastAsia="Times New Roman"/>
        </w:rPr>
      </w:pPr>
      <w:r>
        <w:rPr>
          <w:rFonts w:eastAsia="Times New Roman"/>
        </w:rPr>
        <w:t>ЖУРНАЛ</w:t>
      </w:r>
      <w:r>
        <w:rPr>
          <w:rFonts w:eastAsia="Times New Roman"/>
        </w:rPr>
        <w:br/>
        <w:t>реєстрації протоколів про застосування адміністративного арешту майна платника податків</w:t>
      </w:r>
    </w:p>
    <w:tbl>
      <w:tblPr>
        <w:tblW w:w="5232" w:type="pct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43"/>
        <w:gridCol w:w="1340"/>
        <w:gridCol w:w="1285"/>
        <w:gridCol w:w="990"/>
        <w:gridCol w:w="1558"/>
        <w:gridCol w:w="1130"/>
        <w:gridCol w:w="1425"/>
        <w:gridCol w:w="992"/>
        <w:gridCol w:w="1110"/>
      </w:tblGrid>
      <w:tr w:rsidR="00675C77" w:rsidTr="00675C77">
        <w:trPr>
          <w:tblCellSpacing w:w="22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N з/п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Номер, дата та час прийняття рішення про застосування адміністративного арешту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Дата, час надходження звернення про застосування адміністративного арешту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Власне ім'я ПРІЗВИЩЕ, посада керівника підрозділу податкового органу, що надав звернення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Загальна вартість майна, що підлягає адміністративному арешту</w:t>
            </w:r>
            <w:r>
              <w:br/>
              <w:t>(грн)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 xml:space="preserve">Обставина(и), згідно з якою (якими) застосовано адміністративний арешт згідно з </w:t>
            </w:r>
            <w:r>
              <w:rPr>
                <w:color w:val="0000FF"/>
              </w:rPr>
              <w:t>Податковим кодексом України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Дата та номер протоколу про застосування адміністративного арешту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Вид адміністративного арешту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Особливі відмітки</w:t>
            </w:r>
          </w:p>
        </w:tc>
      </w:tr>
      <w:tr w:rsidR="00675C77" w:rsidTr="00675C77">
        <w:trPr>
          <w:tblCellSpacing w:w="22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</w:tr>
      <w:tr w:rsidR="00675C77" w:rsidTr="00675C77">
        <w:trPr>
          <w:tblCellSpacing w:w="22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</w:tr>
      <w:tr w:rsidR="00675C77" w:rsidTr="00675C77">
        <w:trPr>
          <w:tblCellSpacing w:w="22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</w:tr>
      <w:tr w:rsidR="00675C77" w:rsidTr="00675C77">
        <w:trPr>
          <w:tblCellSpacing w:w="22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</w:tr>
      <w:tr w:rsidR="00675C77" w:rsidTr="00675C77">
        <w:trPr>
          <w:tblCellSpacing w:w="22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</w:tr>
      <w:tr w:rsidR="00675C77" w:rsidTr="00675C77">
        <w:trPr>
          <w:tblCellSpacing w:w="22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</w:tr>
      <w:tr w:rsidR="00675C77" w:rsidTr="00675C77">
        <w:trPr>
          <w:tblCellSpacing w:w="22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</w:tr>
      <w:tr w:rsidR="00675C77" w:rsidTr="00675C77">
        <w:trPr>
          <w:tblCellSpacing w:w="22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</w:tr>
      <w:tr w:rsidR="00675C77" w:rsidTr="00675C77">
        <w:trPr>
          <w:tblCellSpacing w:w="22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</w:tr>
      <w:tr w:rsidR="00675C77" w:rsidTr="00675C77">
        <w:trPr>
          <w:tblCellSpacing w:w="22" w:type="dxa"/>
        </w:trPr>
        <w:tc>
          <w:tcPr>
            <w:tcW w:w="1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7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5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6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  <w:jc w:val="center"/>
            </w:pPr>
            <w:r>
              <w:t> </w:t>
            </w:r>
          </w:p>
        </w:tc>
        <w:tc>
          <w:tcPr>
            <w:tcW w:w="4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  <w:tc>
          <w:tcPr>
            <w:tcW w:w="5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74698" w:rsidRDefault="00942828">
            <w:pPr>
              <w:pStyle w:val="a3"/>
            </w:pPr>
            <w:r>
              <w:t> </w:t>
            </w:r>
          </w:p>
        </w:tc>
      </w:tr>
    </w:tbl>
    <w:p w:rsidR="00874698" w:rsidRDefault="00942828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</w:p>
    <w:p w:rsidR="00874698" w:rsidRDefault="00942828" w:rsidP="00675C77">
      <w:pPr>
        <w:pStyle w:val="a3"/>
        <w:jc w:val="both"/>
        <w:rPr>
          <w:rFonts w:eastAsia="Times New Roman"/>
        </w:rPr>
      </w:pPr>
      <w:r>
        <w:t> </w:t>
      </w:r>
    </w:p>
    <w:p w:rsidR="00942828" w:rsidRDefault="00942828">
      <w:pPr>
        <w:rPr>
          <w:rFonts w:eastAsia="Times New Roman"/>
        </w:rPr>
      </w:pPr>
    </w:p>
    <w:sectPr w:rsidR="009428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7578C8"/>
    <w:rsid w:val="00675C77"/>
    <w:rsid w:val="007578C8"/>
    <w:rsid w:val="007B5311"/>
    <w:rsid w:val="00874698"/>
    <w:rsid w:val="0094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578C8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578C8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595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ЩИТНІК ЮЛІЯ ОЛЕКСАНДРІВНА</cp:lastModifiedBy>
  <cp:revision>2</cp:revision>
  <dcterms:created xsi:type="dcterms:W3CDTF">2021-08-03T05:13:00Z</dcterms:created>
  <dcterms:modified xsi:type="dcterms:W3CDTF">2021-08-03T05:13:00Z</dcterms:modified>
</cp:coreProperties>
</file>