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9A" w:rsidRDefault="0083379A" w:rsidP="008337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Pr="00A160E4">
        <w:rPr>
          <w:rFonts w:ascii="Times New Roman" w:hAnsi="Times New Roman" w:cs="Times New Roman"/>
          <w:sz w:val="28"/>
          <w:szCs w:val="28"/>
        </w:rPr>
        <w:t>1</w:t>
      </w:r>
      <w:r w:rsidR="00711AA7" w:rsidRPr="00E00CF7">
        <w:rPr>
          <w:rFonts w:ascii="Times New Roman" w:hAnsi="Times New Roman" w:cs="Times New Roman"/>
          <w:sz w:val="28"/>
          <w:szCs w:val="28"/>
        </w:rPr>
        <w:t>9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(пункт 2.2.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3379A" w:rsidRPr="00F955FC" w:rsidRDefault="0083379A" w:rsidP="0083379A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83379A" w:rsidRPr="003F237C" w:rsidRDefault="0083379A" w:rsidP="0083379A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23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ПРИМІРНИЙ ПЕРЕЛІК </w:t>
      </w:r>
    </w:p>
    <w:p w:rsidR="0083379A" w:rsidRPr="003F237C" w:rsidRDefault="0083379A" w:rsidP="0083379A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23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документів, що дозволяється за</w:t>
      </w:r>
      <w:r w:rsidR="003F237C" w:rsidRPr="003F23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тверджувати проставлянням грифа</w:t>
      </w:r>
    </w:p>
    <w:p w:rsidR="0083379A" w:rsidRPr="003F237C" w:rsidRDefault="0083379A" w:rsidP="0083379A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23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затвердження посадової особи за умови </w:t>
      </w:r>
      <w:r w:rsidR="003F237C" w:rsidRPr="003F23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їх підготовки у паперовій формі</w:t>
      </w:r>
    </w:p>
    <w:p w:rsidR="0083379A" w:rsidRPr="00D934F9" w:rsidRDefault="0083379A" w:rsidP="0083379A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379A" w:rsidRPr="00D934F9" w:rsidRDefault="0083379A" w:rsidP="008337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4F9">
        <w:rPr>
          <w:rFonts w:ascii="Times New Roman" w:eastAsia="Times New Roman" w:hAnsi="Times New Roman" w:cs="Times New Roman"/>
          <w:sz w:val="28"/>
          <w:szCs w:val="28"/>
          <w:lang w:val="uk-UA"/>
        </w:rPr>
        <w:t>1. Акти (готовності об’єкта до експлуатації; списання; інвентаризації; експертизи; вилучення справ для знищення; передачі справ; ліквідації установ тощо).</w:t>
      </w:r>
    </w:p>
    <w:p w:rsidR="0083379A" w:rsidRPr="00D934F9" w:rsidRDefault="0083379A" w:rsidP="008337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4F9">
        <w:rPr>
          <w:rFonts w:ascii="Times New Roman" w:eastAsia="Times New Roman" w:hAnsi="Times New Roman" w:cs="Times New Roman"/>
          <w:sz w:val="28"/>
          <w:szCs w:val="28"/>
          <w:lang w:val="uk-UA"/>
        </w:rPr>
        <w:t>2. Завдання (на проектування об’єктів, технічних споруд, капітальне будівництво; на проведення науково-дослідних, проектно-конструкторських і технологічних робіт; технічні тощо).</w:t>
      </w:r>
    </w:p>
    <w:p w:rsidR="0083379A" w:rsidRPr="00D934F9" w:rsidRDefault="0083379A" w:rsidP="008337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4F9">
        <w:rPr>
          <w:rFonts w:ascii="Times New Roman" w:eastAsia="Times New Roman" w:hAnsi="Times New Roman" w:cs="Times New Roman"/>
          <w:sz w:val="28"/>
          <w:szCs w:val="28"/>
          <w:lang w:val="uk-UA"/>
        </w:rPr>
        <w:t>3. Кошториси витрат (на утримання апарату управління, будинків, приміщень, споруд; на підготовку та освоєння виробництва нових виробів; на капітальне будівництво тощо).</w:t>
      </w:r>
    </w:p>
    <w:p w:rsidR="0083379A" w:rsidRPr="00D934F9" w:rsidRDefault="0083379A" w:rsidP="008337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4F9">
        <w:rPr>
          <w:rFonts w:ascii="Times New Roman" w:eastAsia="Times New Roman" w:hAnsi="Times New Roman" w:cs="Times New Roman"/>
          <w:sz w:val="28"/>
          <w:szCs w:val="28"/>
          <w:lang w:val="uk-UA"/>
        </w:rPr>
        <w:t>4. Переліки (посад працівників з ненормованим робочим днем; типових, відомчих (галузевих) документів із строками зберігання тощо).</w:t>
      </w:r>
    </w:p>
    <w:p w:rsidR="0083379A" w:rsidRPr="00D934F9" w:rsidRDefault="0083379A" w:rsidP="008337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4F9">
        <w:rPr>
          <w:rFonts w:ascii="Times New Roman" w:eastAsia="Times New Roman" w:hAnsi="Times New Roman" w:cs="Times New Roman"/>
          <w:sz w:val="28"/>
          <w:szCs w:val="28"/>
          <w:lang w:val="uk-UA"/>
        </w:rPr>
        <w:t>5. Розцінки на виконання робіт.</w:t>
      </w:r>
    </w:p>
    <w:p w:rsidR="0083379A" w:rsidRPr="00D934F9" w:rsidRDefault="0083379A" w:rsidP="008337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4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Статути (положення) </w:t>
      </w:r>
      <w:r w:rsidR="00966475" w:rsidRPr="00966475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підприємств, установ, організаці</w:t>
      </w:r>
      <w:r w:rsidR="009664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й, </w:t>
      </w:r>
      <w:r w:rsidR="00966475" w:rsidRPr="00966475">
        <w:rPr>
          <w:rFonts w:ascii="Times New Roman" w:eastAsia="Times New Roman" w:hAnsi="Times New Roman" w:cs="Times New Roman"/>
          <w:sz w:val="28"/>
          <w:szCs w:val="28"/>
          <w:lang w:val="uk-UA"/>
        </w:rPr>
        <w:t>що належать до сфери управління ДФС</w:t>
      </w:r>
      <w:r w:rsidR="0096647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379A" w:rsidRDefault="0083379A" w:rsidP="008337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4F9">
        <w:rPr>
          <w:rFonts w:ascii="Times New Roman" w:eastAsia="Times New Roman" w:hAnsi="Times New Roman" w:cs="Times New Roman"/>
          <w:sz w:val="28"/>
          <w:szCs w:val="28"/>
          <w:lang w:val="uk-UA"/>
        </w:rPr>
        <w:t>7. Структура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ДФС</w:t>
      </w:r>
      <w:r w:rsidR="003F237C" w:rsidRPr="003F2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37C">
        <w:rPr>
          <w:rFonts w:ascii="Times New Roman" w:eastAsia="Times New Roman" w:hAnsi="Times New Roman" w:cs="Times New Roman"/>
          <w:sz w:val="28"/>
          <w:szCs w:val="28"/>
          <w:lang w:val="uk-UA"/>
        </w:rPr>
        <w:t>та її територіальних органів</w:t>
      </w:r>
      <w:r w:rsidRPr="00D934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379A" w:rsidRDefault="0083379A" w:rsidP="00833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D934F9">
        <w:rPr>
          <w:sz w:val="28"/>
          <w:szCs w:val="28"/>
          <w:lang w:val="uk-UA"/>
        </w:rPr>
        <w:t xml:space="preserve">Організаційні структури територіальних органів ДФС та </w:t>
      </w:r>
      <w:r w:rsidR="003F237C">
        <w:rPr>
          <w:sz w:val="28"/>
          <w:szCs w:val="28"/>
          <w:lang w:val="uk-UA"/>
        </w:rPr>
        <w:t>п</w:t>
      </w:r>
      <w:r w:rsidRPr="00D934F9">
        <w:rPr>
          <w:sz w:val="28"/>
          <w:szCs w:val="28"/>
          <w:lang w:val="uk-UA"/>
        </w:rPr>
        <w:t>ереліки змін до них.</w:t>
      </w:r>
    </w:p>
    <w:p w:rsidR="00E00CF7" w:rsidRPr="00AE4156" w:rsidRDefault="00E00CF7" w:rsidP="00833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Штатні розписи ДФС та</w:t>
      </w:r>
      <w:r w:rsidR="003F237C">
        <w:rPr>
          <w:sz w:val="28"/>
          <w:szCs w:val="28"/>
          <w:lang w:val="uk-UA"/>
        </w:rPr>
        <w:t xml:space="preserve"> її</w:t>
      </w:r>
      <w:r>
        <w:rPr>
          <w:sz w:val="28"/>
          <w:szCs w:val="28"/>
          <w:lang w:val="uk-UA"/>
        </w:rPr>
        <w:t xml:space="preserve"> територіальних органів </w:t>
      </w:r>
      <w:r w:rsidR="003F237C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переліки змін до них.</w:t>
      </w:r>
    </w:p>
    <w:p w:rsidR="00303B76" w:rsidRPr="0083379A" w:rsidRDefault="00303B76">
      <w:pPr>
        <w:rPr>
          <w:lang w:val="uk-UA"/>
        </w:rPr>
      </w:pPr>
    </w:p>
    <w:sectPr w:rsidR="00303B76" w:rsidRPr="0083379A" w:rsidSect="0030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379A"/>
    <w:rsid w:val="001754BD"/>
    <w:rsid w:val="00186DD3"/>
    <w:rsid w:val="00303B76"/>
    <w:rsid w:val="0033115E"/>
    <w:rsid w:val="003F237C"/>
    <w:rsid w:val="00711AA7"/>
    <w:rsid w:val="0083379A"/>
    <w:rsid w:val="00966475"/>
    <w:rsid w:val="00A31E20"/>
    <w:rsid w:val="00D57498"/>
    <w:rsid w:val="00E0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7</cp:revision>
  <cp:lastPrinted>2018-06-08T08:07:00Z</cp:lastPrinted>
  <dcterms:created xsi:type="dcterms:W3CDTF">2018-06-06T10:08:00Z</dcterms:created>
  <dcterms:modified xsi:type="dcterms:W3CDTF">2018-06-08T08:16:00Z</dcterms:modified>
</cp:coreProperties>
</file>