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5" w:rsidRPr="006D798A" w:rsidRDefault="00D45FD5" w:rsidP="00C930F3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="00C930F3" w:rsidRPr="00C930F3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1.5.27</w:t>
      </w:r>
      <w:r w:rsidRPr="007C5E2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45FD5" w:rsidRPr="00572839" w:rsidRDefault="00D45FD5" w:rsidP="00D45FD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45FD5" w:rsidRPr="006A4AF0" w:rsidRDefault="00D45FD5" w:rsidP="00D4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4AF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D45FD5" w:rsidRPr="006A4AF0" w:rsidRDefault="00D45FD5" w:rsidP="00D45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AF0">
        <w:rPr>
          <w:rFonts w:ascii="Times New Roman" w:hAnsi="Times New Roman" w:cs="Times New Roman"/>
          <w:sz w:val="28"/>
          <w:szCs w:val="28"/>
          <w:lang w:val="uk-UA"/>
        </w:rPr>
        <w:t>контрольних завдань, не виконаних станом на перше число місяця, наступного за звітним</w:t>
      </w:r>
    </w:p>
    <w:p w:rsidR="00D45FD5" w:rsidRDefault="00D45FD5" w:rsidP="00D45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структурного підрозділу ДФС</w:t>
      </w:r>
    </w:p>
    <w:p w:rsidR="00521C3A" w:rsidRPr="00521C3A" w:rsidRDefault="00521C3A" w:rsidP="00D45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895" w:type="dxa"/>
        <w:tblInd w:w="108" w:type="dxa"/>
        <w:tblLook w:val="04A0"/>
      </w:tblPr>
      <w:tblGrid>
        <w:gridCol w:w="568"/>
        <w:gridCol w:w="1731"/>
        <w:gridCol w:w="1496"/>
        <w:gridCol w:w="1422"/>
        <w:gridCol w:w="1701"/>
        <w:gridCol w:w="1297"/>
        <w:gridCol w:w="1708"/>
        <w:gridCol w:w="2378"/>
        <w:gridCol w:w="1297"/>
        <w:gridCol w:w="1297"/>
      </w:tblGrid>
      <w:tr w:rsidR="00D45FD5" w:rsidTr="00C930F3">
        <w:trPr>
          <w:cantSplit/>
          <w:trHeight w:val="860"/>
        </w:trPr>
        <w:tc>
          <w:tcPr>
            <w:tcW w:w="568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31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кореспондента</w:t>
            </w:r>
          </w:p>
        </w:tc>
        <w:tc>
          <w:tcPr>
            <w:tcW w:w="1496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422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і дата документа</w:t>
            </w:r>
          </w:p>
        </w:tc>
        <w:tc>
          <w:tcPr>
            <w:tcW w:w="1701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 доручення, номер РМК</w:t>
            </w:r>
          </w:p>
        </w:tc>
        <w:tc>
          <w:tcPr>
            <w:tcW w:w="1297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8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виконавця</w:t>
            </w:r>
          </w:p>
        </w:tc>
        <w:tc>
          <w:tcPr>
            <w:tcW w:w="2378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невиконання</w:t>
            </w:r>
          </w:p>
        </w:tc>
        <w:tc>
          <w:tcPr>
            <w:tcW w:w="1297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виконання</w:t>
            </w:r>
          </w:p>
        </w:tc>
        <w:tc>
          <w:tcPr>
            <w:tcW w:w="1297" w:type="dxa"/>
          </w:tcPr>
          <w:p w:rsidR="00D45FD5" w:rsidRPr="006A4AF0" w:rsidRDefault="00D45FD5" w:rsidP="00C930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дата виконання</w:t>
            </w:r>
          </w:p>
        </w:tc>
      </w:tr>
      <w:tr w:rsidR="00D45FD5" w:rsidTr="00C930F3">
        <w:tc>
          <w:tcPr>
            <w:tcW w:w="568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2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8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D45FD5" w:rsidRDefault="00D45FD5" w:rsidP="008615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5FD5" w:rsidRDefault="00D45FD5" w:rsidP="00D45F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5FD5" w:rsidRPr="006D798A" w:rsidRDefault="00D45FD5" w:rsidP="00C93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структурного підрозділу ДФС                                  </w:t>
      </w:r>
      <w:r w:rsidR="00C930F3" w:rsidRPr="00C93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6D798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Прізвище</w:t>
      </w:r>
    </w:p>
    <w:p w:rsidR="00D45FD5" w:rsidRDefault="00D45FD5" w:rsidP="00D45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5FD5" w:rsidRPr="006D798A" w:rsidRDefault="00D45FD5" w:rsidP="00D45FD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798A"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Постанова, лист, наказ, розпорядження, доручення тощо.</w:t>
      </w:r>
    </w:p>
    <w:p w:rsidR="00FE3FE6" w:rsidRPr="00D45FD5" w:rsidRDefault="00FE3FE6">
      <w:pPr>
        <w:rPr>
          <w:lang w:val="uk-UA"/>
        </w:rPr>
      </w:pPr>
    </w:p>
    <w:sectPr w:rsidR="00FE3FE6" w:rsidRPr="00D45FD5" w:rsidSect="00C930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FD5"/>
    <w:rsid w:val="00521C3A"/>
    <w:rsid w:val="00B85175"/>
    <w:rsid w:val="00C930F3"/>
    <w:rsid w:val="00D45FD5"/>
    <w:rsid w:val="00FE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4</cp:revision>
  <dcterms:created xsi:type="dcterms:W3CDTF">2018-06-06T10:05:00Z</dcterms:created>
  <dcterms:modified xsi:type="dcterms:W3CDTF">2018-06-14T06:20:00Z</dcterms:modified>
</cp:coreProperties>
</file>