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2" w:rsidRPr="008E55B6" w:rsidRDefault="00EC4C72" w:rsidP="00EC4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EC4C72" w:rsidRPr="008E55B6" w:rsidRDefault="00EC4C72" w:rsidP="00EC4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EC4C72" w:rsidRDefault="00EC4C72" w:rsidP="00EC4C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EC4C72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C4C72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72" w:rsidRPr="001B0A47" w:rsidRDefault="00EC4C72" w:rsidP="00EC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EC4C72" w:rsidRPr="000A5061" w:rsidRDefault="00EC4C72" w:rsidP="00EC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C4C72" w:rsidRPr="001B0A47" w:rsidRDefault="00EC4C72" w:rsidP="00EC4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Перішкова Володимира Васильовича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начальника Котовської об’єднаної держаної податкової інспекції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EC4C72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Перішкова Володимира Васильовича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>ерішкова Володимира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15179/Чб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 w:rsidRPr="001B0A4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>ерішкова Володимира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17.01.2015 № 24/л-1383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>ерішкова Володимира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21.01.2015 № 37442/14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C4C72" w:rsidRPr="000E0189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Одеській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Перішкова Володимира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20.01.2015 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Pr="00FE2A96">
        <w:rPr>
          <w:rFonts w:ascii="Times New Roman" w:hAnsi="Times New Roman"/>
          <w:noProof/>
          <w:sz w:val="28"/>
          <w:szCs w:val="28"/>
        </w:rPr>
        <w:t>№ 3-394/15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C4C72" w:rsidRPr="00CA5AD9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Котовська ОДПІ ГУ ДФС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</w:t>
      </w:r>
      <w:proofErr w:type="gramEnd"/>
      <w:r w:rsidRPr="001B0A47">
        <w:rPr>
          <w:rFonts w:ascii="Times New Roman" w:hAnsi="Times New Roman"/>
          <w:sz w:val="28"/>
          <w:szCs w:val="28"/>
        </w:rPr>
        <w:t>їни "</w:t>
      </w:r>
      <w:r>
        <w:rPr>
          <w:rFonts w:ascii="Times New Roman" w:hAnsi="Times New Roman"/>
          <w:sz w:val="28"/>
          <w:szCs w:val="28"/>
        </w:rPr>
        <w:t>Про очищення влади" від 02.02.2015 № 8 та лист від 02.02.2015 № 77/8/15-04-17-01-15).</w:t>
      </w: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>, що 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>ерішкова Володимира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EC4C72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C72" w:rsidRPr="001B0A47" w:rsidRDefault="00EC4C72" w:rsidP="00EC4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C72" w:rsidRPr="001B0A47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EC4C72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EC4C72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72" w:rsidRDefault="00EC4C72" w:rsidP="00EC4C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0779EF" w:rsidRDefault="000779EF"/>
    <w:sectPr w:rsidR="0007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72"/>
    <w:rsid w:val="000779EF"/>
    <w:rsid w:val="00E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2015-06-10T13:22:00Z</dcterms:created>
  <dcterms:modified xsi:type="dcterms:W3CDTF">2015-06-10T13:22:00Z</dcterms:modified>
</cp:coreProperties>
</file>